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1CC6" w14:textId="21DFAEEC" w:rsidR="0080217F" w:rsidRPr="0080217F" w:rsidRDefault="0080217F" w:rsidP="0080217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REGULAMIN KONKURSU</w:t>
      </w:r>
    </w:p>
    <w:p w14:paraId="780DB48A" w14:textId="1D4663AF" w:rsidR="0080217F" w:rsidRPr="0080217F" w:rsidRDefault="0080217F" w:rsidP="008021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„Rzut z połowy boiska z Biurem Turystycznym </w:t>
      </w:r>
      <w:r w:rsidR="00C908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Sandy </w:t>
      </w:r>
      <w:proofErr w:type="spellStart"/>
      <w:r w:rsidR="00C908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Travels</w:t>
      </w:r>
      <w:proofErr w:type="spellEnd"/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”</w:t>
      </w:r>
    </w:p>
    <w:p w14:paraId="40D3FF74" w14:textId="13D84FC5" w:rsidR="0080217F" w:rsidRPr="0080217F" w:rsidRDefault="0080217F" w:rsidP="0080217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FBDF95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§1. Postanowienia ogólne</w:t>
      </w:r>
    </w:p>
    <w:p w14:paraId="1CBD13D3" w14:textId="77777777" w:rsidR="0080217F" w:rsidRPr="0080217F" w:rsidRDefault="0080217F" w:rsidP="008021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Organizatorem Konkursu jest:</w:t>
      </w:r>
    </w:p>
    <w:p w14:paraId="1CAE3E13" w14:textId="77777777" w:rsidR="0080217F" w:rsidRPr="0080217F" w:rsidRDefault="0080217F" w:rsidP="0080217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MKS Znicz Basket Pruszków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Bohaterów Warszawy 4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05-800 Pruszków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NIP 5342299447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KRS 0000239462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REGON 140205699</w:t>
      </w:r>
    </w:p>
    <w:p w14:paraId="6390301F" w14:textId="77777777" w:rsidR="0080217F" w:rsidRPr="0080217F" w:rsidRDefault="0080217F" w:rsidP="0080217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zwany dalej „Organizatorem”.</w:t>
      </w:r>
    </w:p>
    <w:p w14:paraId="2D931192" w14:textId="306B0325" w:rsidR="0080217F" w:rsidRPr="0080217F" w:rsidRDefault="0080217F" w:rsidP="008021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Fundatorem nagrody jest </w:t>
      </w: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Biuro Turystyczne </w:t>
      </w:r>
      <w:r w:rsidR="00C908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Sandy </w:t>
      </w:r>
      <w:proofErr w:type="spellStart"/>
      <w:r w:rsidR="00C908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Travels</w:t>
      </w:r>
      <w:proofErr w:type="spellEnd"/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siedzibą w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Pruszkowie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zwane dalej „Fundatorem”.</w:t>
      </w:r>
    </w:p>
    <w:p w14:paraId="7E15CEA0" w14:textId="77777777" w:rsidR="0080217F" w:rsidRPr="0080217F" w:rsidRDefault="0080217F" w:rsidP="008021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prowadzony jest na oficjalnym profilu Facebook Organizatora.</w:t>
      </w:r>
    </w:p>
    <w:p w14:paraId="25A4BFFF" w14:textId="77777777" w:rsidR="0080217F" w:rsidRPr="0080217F" w:rsidRDefault="0080217F" w:rsidP="008021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nie jest grą losową, loterią promocyjną ani zakładem wzajemnym w rozumieniu ustawy z dnia 19 listopada 2009 r. o grach hazardowych.</w:t>
      </w:r>
    </w:p>
    <w:p w14:paraId="3CC2D689" w14:textId="48781036" w:rsidR="0080217F" w:rsidRPr="0080217F" w:rsidRDefault="0080217F" w:rsidP="008021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stanowi przyrzeczenie publiczne w rozumieniu art. 919 §1 Kodeksu cywilnego.</w:t>
      </w:r>
    </w:p>
    <w:p w14:paraId="19AD0AEE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§2. Warunki uczestnictwa</w:t>
      </w:r>
    </w:p>
    <w:p w14:paraId="1E89190A" w14:textId="77777777" w:rsidR="0080217F" w:rsidRP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Konkursie jest dobrowolny i całkowicie bezpłatny.</w:t>
      </w:r>
    </w:p>
    <w:p w14:paraId="0C92608A" w14:textId="77777777" w:rsidR="0080217F" w:rsidRP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Konkursie mogą uczestniczyć osoby fizyczne, które ukończyły 18 lat i posiadają pełną zdolność do czynności prawnych.</w:t>
      </w:r>
    </w:p>
    <w:p w14:paraId="668E41AE" w14:textId="3B6A7B6C" w:rsid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Warunkiem udziału jest zamieszczenie jednego komentarza pod postem konkursowym zawierającego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ilość punktów rzuconych przez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Znicz Basket Pruszków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meczu przeciwko PGE AK Młode Żubry Białystok w dniu 15.03.2026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BC9C057" w14:textId="36E2C9D2" w:rsidR="00C9088F" w:rsidRPr="0080217F" w:rsidRDefault="00C9088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Zamieszczanie komentarzy z ilością punktów jest możliwe do rozpoczęcia meczu tj. do 15.03.2026 godzina 15:00.</w:t>
      </w:r>
    </w:p>
    <w:p w14:paraId="7A7AAF36" w14:textId="77777777" w:rsidR="0080217F" w:rsidRP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uczestnik może zgłosić wyłącznie jeden typ.</w:t>
      </w:r>
    </w:p>
    <w:p w14:paraId="6116B3D9" w14:textId="03A28E51" w:rsidR="0080217F" w:rsidRP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kolejności zgłoszeń decyduje data i godzina publikacji komentarza widoczna w serwisie Facebook.</w:t>
      </w:r>
    </w:p>
    <w:p w14:paraId="3EFE7A6D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§3. Zasady wyłonienia uczestników rzutu</w:t>
      </w:r>
    </w:p>
    <w:p w14:paraId="43AB8555" w14:textId="77777777" w:rsidR="0080217F" w:rsidRPr="0080217F" w:rsidRDefault="0080217F" w:rsidP="008021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zakończeniu meczu Organizator ustala jego oficjalny wynik.</w:t>
      </w:r>
    </w:p>
    <w:p w14:paraId="2626F0A3" w14:textId="2809F52E" w:rsidR="0080217F" w:rsidRPr="0080217F" w:rsidRDefault="0080217F" w:rsidP="008021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wykonania rzutu z połowy boiska uzysk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pięć osób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których typy będą najbliższe rzeczywistemu wynikowi.</w:t>
      </w:r>
    </w:p>
    <w:p w14:paraId="40768D55" w14:textId="4AB8F070" w:rsidR="0080217F" w:rsidRPr="0080217F" w:rsidRDefault="0080217F" w:rsidP="008021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komentarzy z tą samą ilością punktów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przez większą liczbę osób, o przyznaniu prawa do rzutu decyduje wcześniejsza data i godzina publikacji komentarza.</w:t>
      </w:r>
    </w:p>
    <w:p w14:paraId="1516A0D4" w14:textId="66D33A74" w:rsidR="0080217F" w:rsidRPr="0080217F" w:rsidRDefault="0080217F" w:rsidP="008021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nie przeprowadza losowania.</w:t>
      </w:r>
    </w:p>
    <w:p w14:paraId="2024B438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§4. Nagroda</w:t>
      </w:r>
    </w:p>
    <w:p w14:paraId="3B227B98" w14:textId="146482BA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Nagrodą jest voucher do Biura Turystycznego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Sandy </w:t>
      </w:r>
      <w:proofErr w:type="spellStart"/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Travels</w:t>
      </w:r>
      <w:proofErr w:type="spellEnd"/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wartości 2 000 zł brutto.</w:t>
      </w:r>
    </w:p>
    <w:p w14:paraId="34EC595A" w14:textId="3F280968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Nagroda przysługuje uczestnikowi, który skutecznie trafi rzut z połowy boiska podczas meczu domowego</w:t>
      </w:r>
      <w:r w:rsidR="00A00F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05E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Znicz Basket Pruszków – </w:t>
      </w:r>
      <w:proofErr w:type="spellStart"/>
      <w:r w:rsidR="00505E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Profbud</w:t>
      </w:r>
      <w:proofErr w:type="spellEnd"/>
      <w:r w:rsidR="00505E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Legia II Warszawa </w:t>
      </w:r>
      <w:r w:rsidR="00A00F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dniu 22.03.2026 o godzinie 13:00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A2C9115" w14:textId="7C4CB8FB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skutecznego trafienia przez więcej niż jedną osobę</w:t>
      </w:r>
      <w:r w:rsidR="00F714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będzie dogrywka.</w:t>
      </w:r>
    </w:p>
    <w:p w14:paraId="4AC6C618" w14:textId="77777777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Nagroda nie podlega wymianie na ekwiwalent pieniężny.</w:t>
      </w:r>
    </w:p>
    <w:p w14:paraId="10C005B4" w14:textId="25994085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Fundator odpowiada za realizację vouchera zgodnie z warunkami jego wykorzystania.</w:t>
      </w:r>
    </w:p>
    <w:p w14:paraId="31A77F4B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§5. Zasady wykonania rzutu</w:t>
      </w:r>
    </w:p>
    <w:p w14:paraId="01CB1CDE" w14:textId="77777777" w:rsidR="0080217F" w:rsidRPr="0080217F" w:rsidRDefault="0080217F" w:rsidP="008021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Rzut wykonywany jest jednokrotnie z wyznaczonego miejsca – połowy boiska.</w:t>
      </w:r>
    </w:p>
    <w:p w14:paraId="681F2219" w14:textId="77777777" w:rsidR="0080217F" w:rsidRPr="0080217F" w:rsidRDefault="0080217F" w:rsidP="008021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przed przystąpieniem do rzutu zobowiązany jest do:</w:t>
      </w:r>
    </w:p>
    <w:p w14:paraId="0D6C14CB" w14:textId="77777777" w:rsidR="0080217F" w:rsidRPr="0080217F" w:rsidRDefault="0080217F" w:rsidP="0080217F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podpisania oświadczenia o braku przeciwwskazań zdrowotnych,</w:t>
      </w:r>
    </w:p>
    <w:p w14:paraId="066675F5" w14:textId="77777777" w:rsidR="0080217F" w:rsidRPr="0080217F" w:rsidRDefault="0080217F" w:rsidP="0080217F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przestrzegania zasad bezpieczeństwa obowiązujących podczas wydarzenia.</w:t>
      </w:r>
    </w:p>
    <w:p w14:paraId="23C7F30D" w14:textId="77777777" w:rsidR="0080217F" w:rsidRPr="0080217F" w:rsidRDefault="0080217F" w:rsidP="008021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może odmówić dopuszczenia do rzutu osobie znajdującej się pod wpływem alkoholu lub innych środków odurzających.</w:t>
      </w:r>
    </w:p>
    <w:p w14:paraId="20330668" w14:textId="4855000B" w:rsidR="0080217F" w:rsidRPr="0080217F" w:rsidRDefault="0080217F" w:rsidP="008021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bierze udział w rzucie na własną odpowiedzialność.</w:t>
      </w:r>
    </w:p>
    <w:p w14:paraId="6089917B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§6. Podatek</w:t>
      </w:r>
    </w:p>
    <w:p w14:paraId="189F0363" w14:textId="77777777" w:rsidR="0080217F" w:rsidRPr="0080217F" w:rsidRDefault="0080217F" w:rsidP="0080217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Nagroda podlega opodatkowaniu zgodnie z art. 30 ust. 1 pkt 2 ustawy o podatku dochodowym od osób fizycznych.</w:t>
      </w:r>
    </w:p>
    <w:p w14:paraId="2751AF6E" w14:textId="77777777" w:rsidR="0080217F" w:rsidRPr="0080217F" w:rsidRDefault="0080217F" w:rsidP="0080217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Płatnikiem zryczałtowanego podatku dochodowego (10%) jest podmiot wydający nagrodę.</w:t>
      </w:r>
    </w:p>
    <w:p w14:paraId="08B0ACBC" w14:textId="4D5B8979" w:rsidR="0080217F" w:rsidRPr="0080217F" w:rsidRDefault="0080217F" w:rsidP="0080217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Warunkiem wydania nagrody jest przekazanie danych niezbędnych do realizacji obowiązków podatkowych.</w:t>
      </w:r>
    </w:p>
    <w:p w14:paraId="7CDF4E5B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§7. Dane osobowe</w:t>
      </w:r>
    </w:p>
    <w:p w14:paraId="1DCE03C1" w14:textId="77777777" w:rsidR="0080217F" w:rsidRPr="0080217F" w:rsidRDefault="0080217F" w:rsidP="0080217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osobowych uczestników jest Organizator.</w:t>
      </w:r>
    </w:p>
    <w:p w14:paraId="0372BEFC" w14:textId="77777777" w:rsidR="0080217F" w:rsidRPr="0080217F" w:rsidRDefault="0080217F" w:rsidP="0080217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przetwarzane są wyłącznie w celu przeprowadzenia Konkursu oraz realizacji obowiązków prawnych.</w:t>
      </w:r>
    </w:p>
    <w:p w14:paraId="6415820A" w14:textId="77777777" w:rsidR="0080217F" w:rsidRPr="0080217F" w:rsidRDefault="0080217F" w:rsidP="0080217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jest dobrowolne, lecz niezbędne do odbioru nagrody.</w:t>
      </w:r>
    </w:p>
    <w:p w14:paraId="09E8DB43" w14:textId="687E4467" w:rsidR="0080217F" w:rsidRPr="0080217F" w:rsidRDefault="0080217F" w:rsidP="0080217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Uczestnikowi przysługuje prawo dostępu do danych, ich poprawiania oraz żądania usunięcia zgodnie z przepisami RODO.</w:t>
      </w:r>
    </w:p>
    <w:p w14:paraId="45305A4D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§8. Postanowienia końcowe</w:t>
      </w:r>
    </w:p>
    <w:p w14:paraId="6B052851" w14:textId="77777777" w:rsidR="0080217F" w:rsidRPr="0080217F" w:rsidRDefault="0080217F" w:rsidP="0080217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jest dostępny na profilu Facebook Organizatora.</w:t>
      </w:r>
    </w:p>
    <w:p w14:paraId="3FE89E4B" w14:textId="77777777" w:rsidR="0080217F" w:rsidRPr="0080217F" w:rsidRDefault="0080217F" w:rsidP="0080217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Przystąpienie do Konkursu oznacza akceptację niniejszego Regulaminu.</w:t>
      </w:r>
    </w:p>
    <w:p w14:paraId="5A0D6841" w14:textId="77777777" w:rsidR="0080217F" w:rsidRPr="0080217F" w:rsidRDefault="0080217F" w:rsidP="0080217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nie jest w żaden sposób sponsorowany, administrowany ani powiązany z serwisem Facebook.</w:t>
      </w:r>
    </w:p>
    <w:p w14:paraId="17C51EA8" w14:textId="77777777" w:rsidR="00163367" w:rsidRPr="0080217F" w:rsidRDefault="00163367"/>
    <w:sectPr w:rsidR="00163367" w:rsidRPr="0080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07A"/>
    <w:multiLevelType w:val="multilevel"/>
    <w:tmpl w:val="5F9C5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F4331"/>
    <w:multiLevelType w:val="multilevel"/>
    <w:tmpl w:val="EFD4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3381C"/>
    <w:multiLevelType w:val="multilevel"/>
    <w:tmpl w:val="9D14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27BA2"/>
    <w:multiLevelType w:val="multilevel"/>
    <w:tmpl w:val="B75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8529C"/>
    <w:multiLevelType w:val="multilevel"/>
    <w:tmpl w:val="04AA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E3513"/>
    <w:multiLevelType w:val="multilevel"/>
    <w:tmpl w:val="C5AC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2756B"/>
    <w:multiLevelType w:val="multilevel"/>
    <w:tmpl w:val="95AA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AA6FF5"/>
    <w:multiLevelType w:val="multilevel"/>
    <w:tmpl w:val="B3E4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9024B5"/>
    <w:multiLevelType w:val="multilevel"/>
    <w:tmpl w:val="E6A0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709622">
    <w:abstractNumId w:val="6"/>
  </w:num>
  <w:num w:numId="2" w16cid:durableId="1838961993">
    <w:abstractNumId w:val="0"/>
  </w:num>
  <w:num w:numId="3" w16cid:durableId="1465351502">
    <w:abstractNumId w:val="1"/>
  </w:num>
  <w:num w:numId="4" w16cid:durableId="848525578">
    <w:abstractNumId w:val="7"/>
  </w:num>
  <w:num w:numId="5" w16cid:durableId="1628702945">
    <w:abstractNumId w:val="2"/>
  </w:num>
  <w:num w:numId="6" w16cid:durableId="1227182458">
    <w:abstractNumId w:val="5"/>
  </w:num>
  <w:num w:numId="7" w16cid:durableId="2141916749">
    <w:abstractNumId w:val="8"/>
  </w:num>
  <w:num w:numId="8" w16cid:durableId="966621480">
    <w:abstractNumId w:val="4"/>
  </w:num>
  <w:num w:numId="9" w16cid:durableId="1766799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7F"/>
    <w:rsid w:val="00163367"/>
    <w:rsid w:val="003360B2"/>
    <w:rsid w:val="00505EEC"/>
    <w:rsid w:val="00577443"/>
    <w:rsid w:val="005F014B"/>
    <w:rsid w:val="0080217F"/>
    <w:rsid w:val="00950CF5"/>
    <w:rsid w:val="009E326C"/>
    <w:rsid w:val="00A00F35"/>
    <w:rsid w:val="00C05F8A"/>
    <w:rsid w:val="00C50C8B"/>
    <w:rsid w:val="00C9088F"/>
    <w:rsid w:val="00D57E8E"/>
    <w:rsid w:val="00F714AB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EBF2"/>
  <w15:chartTrackingRefBased/>
  <w15:docId w15:val="{C629E9B3-9711-BB46-A874-6BF2CD02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2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02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1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1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1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1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1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1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1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1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21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1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1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17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021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02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517</Words>
  <Characters>3247</Characters>
  <Application>Microsoft Office Word</Application>
  <DocSecurity>0</DocSecurity>
  <Lines>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tanecki</dc:creator>
  <cp:keywords/>
  <dc:description/>
  <cp:lastModifiedBy>Marcin Jastrzemski</cp:lastModifiedBy>
  <cp:revision>6</cp:revision>
  <dcterms:created xsi:type="dcterms:W3CDTF">2026-03-09T16:52:00Z</dcterms:created>
  <dcterms:modified xsi:type="dcterms:W3CDTF">2026-03-10T09:29:00Z</dcterms:modified>
</cp:coreProperties>
</file>